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B3" w:rsidRDefault="002776B3" w:rsidP="00136161">
      <w:pPr>
        <w:jc w:val="center"/>
        <w:rPr>
          <w:b/>
          <w:sz w:val="24"/>
          <w:szCs w:val="24"/>
          <w:u w:val="single"/>
        </w:rPr>
      </w:pPr>
      <w:r w:rsidRPr="00EC78AD">
        <w:rPr>
          <w:b/>
          <w:sz w:val="24"/>
          <w:szCs w:val="24"/>
          <w:u w:val="single"/>
        </w:rPr>
        <w:t>CONFIDENTIALITY AGREEMENT</w:t>
      </w:r>
    </w:p>
    <w:p w:rsidR="007259D4" w:rsidRDefault="007259D4" w:rsidP="00BF2D4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Non-Disclosure Agreement</w:t>
      </w:r>
    </w:p>
    <w:p w:rsidR="00EC78AD" w:rsidRPr="00EC78AD" w:rsidRDefault="00EC78AD" w:rsidP="00BF2D4C">
      <w:pPr>
        <w:jc w:val="center"/>
        <w:rPr>
          <w:sz w:val="24"/>
          <w:szCs w:val="24"/>
        </w:rPr>
      </w:pPr>
    </w:p>
    <w:p w:rsidR="002776B3" w:rsidRDefault="002776B3">
      <w:pPr>
        <w:rPr>
          <w:sz w:val="24"/>
          <w:szCs w:val="24"/>
        </w:rPr>
      </w:pPr>
      <w:r w:rsidRPr="00EC78AD">
        <w:rPr>
          <w:sz w:val="24"/>
          <w:szCs w:val="24"/>
        </w:rPr>
        <w:tab/>
        <w:t>I, ______________________________, as a member of the Indi</w:t>
      </w:r>
      <w:r w:rsidR="003A7B4B">
        <w:rPr>
          <w:sz w:val="24"/>
          <w:szCs w:val="24"/>
        </w:rPr>
        <w:t>ana Distributed Energy Alliance (IndianaDG</w:t>
      </w:r>
      <w:r w:rsidR="00EC78AD" w:rsidRPr="00EC78AD">
        <w:rPr>
          <w:sz w:val="24"/>
          <w:szCs w:val="24"/>
        </w:rPr>
        <w:t>), agree that I will not discl</w:t>
      </w:r>
      <w:r w:rsidRPr="00EC78AD">
        <w:rPr>
          <w:sz w:val="24"/>
          <w:szCs w:val="24"/>
        </w:rPr>
        <w:t>ose any information to the public shown to me with respect to the proceedings involving Northern Indiana Public Service Company’s (NIPSCO)</w:t>
      </w:r>
      <w:r w:rsidR="003A7B4B">
        <w:rPr>
          <w:sz w:val="24"/>
          <w:szCs w:val="24"/>
        </w:rPr>
        <w:t xml:space="preserve"> Feed-In Tariff (FIT) 2.0</w:t>
      </w:r>
      <w:r w:rsidRPr="00EC78AD">
        <w:rPr>
          <w:sz w:val="24"/>
          <w:szCs w:val="24"/>
        </w:rPr>
        <w:t xml:space="preserve"> pro</w:t>
      </w:r>
      <w:r w:rsidR="003A7B4B">
        <w:rPr>
          <w:sz w:val="24"/>
          <w:szCs w:val="24"/>
        </w:rPr>
        <w:t>ceedings in IURC Cause No. 44393</w:t>
      </w:r>
      <w:r w:rsidRPr="00EC78AD">
        <w:rPr>
          <w:sz w:val="24"/>
          <w:szCs w:val="24"/>
        </w:rPr>
        <w:t xml:space="preserve"> until after either a settlement agreement is signed and filed with the Indiana Utility Re</w:t>
      </w:r>
      <w:r w:rsidR="003A7B4B">
        <w:rPr>
          <w:sz w:val="24"/>
          <w:szCs w:val="24"/>
        </w:rPr>
        <w:t>gulatory Commission (IURC)</w:t>
      </w:r>
      <w:r w:rsidRPr="00EC78AD">
        <w:rPr>
          <w:sz w:val="24"/>
          <w:szCs w:val="24"/>
        </w:rPr>
        <w:t xml:space="preserve"> or until after hearings are conducted in a cont</w:t>
      </w:r>
      <w:r w:rsidR="003A7B4B">
        <w:rPr>
          <w:sz w:val="24"/>
          <w:szCs w:val="24"/>
        </w:rPr>
        <w:t xml:space="preserve">ested proceeding involving IndianaDG </w:t>
      </w:r>
      <w:r w:rsidRPr="00EC78AD">
        <w:rPr>
          <w:sz w:val="24"/>
          <w:szCs w:val="24"/>
        </w:rPr>
        <w:t>and NIPSCO. I further agree that I will not discuss or disclose details of any proposed settlement agreement or supporting materials and da</w:t>
      </w:r>
      <w:r w:rsidR="003A7B4B">
        <w:rPr>
          <w:sz w:val="24"/>
          <w:szCs w:val="24"/>
        </w:rPr>
        <w:t>ta with any other member of IndianaDG</w:t>
      </w:r>
      <w:r w:rsidRPr="00EC78AD">
        <w:rPr>
          <w:sz w:val="24"/>
          <w:szCs w:val="24"/>
        </w:rPr>
        <w:t xml:space="preserve"> who has not signed this confidentiality agreement until either a settlement agreement is signed or until after hearings are c</w:t>
      </w:r>
      <w:r w:rsidR="003A7B4B">
        <w:rPr>
          <w:sz w:val="24"/>
          <w:szCs w:val="24"/>
        </w:rPr>
        <w:t>onducted in IURC Cause No. 44393</w:t>
      </w:r>
      <w:r w:rsidRPr="00EC78AD">
        <w:rPr>
          <w:sz w:val="24"/>
          <w:szCs w:val="24"/>
        </w:rPr>
        <w:t>.</w:t>
      </w:r>
    </w:p>
    <w:p w:rsidR="00155130" w:rsidRPr="00EC78AD" w:rsidRDefault="00155130">
      <w:pPr>
        <w:rPr>
          <w:sz w:val="24"/>
          <w:szCs w:val="24"/>
        </w:rPr>
      </w:pPr>
      <w:r>
        <w:rPr>
          <w:sz w:val="24"/>
          <w:szCs w:val="24"/>
        </w:rPr>
        <w:t>Furthermore, this Confidentiality Agreement shall also cover any and all subsequent discussions and information resulting from conversations with NIPSCO</w:t>
      </w:r>
      <w:r w:rsidR="006E090D">
        <w:rPr>
          <w:sz w:val="24"/>
          <w:szCs w:val="24"/>
        </w:rPr>
        <w:t xml:space="preserve"> concerning possible modifications</w:t>
      </w:r>
      <w:r>
        <w:rPr>
          <w:sz w:val="24"/>
          <w:szCs w:val="24"/>
        </w:rPr>
        <w:t xml:space="preserve"> or revisions to the Settlement Agreement.</w:t>
      </w:r>
    </w:p>
    <w:p w:rsidR="00BF2D4C" w:rsidRPr="00EC78AD" w:rsidRDefault="00BF2D4C">
      <w:pPr>
        <w:rPr>
          <w:sz w:val="24"/>
          <w:szCs w:val="24"/>
        </w:rPr>
      </w:pPr>
    </w:p>
    <w:p w:rsidR="00EC78AD" w:rsidRDefault="00BF2D4C">
      <w:pPr>
        <w:rPr>
          <w:sz w:val="24"/>
          <w:szCs w:val="24"/>
        </w:rPr>
      </w:pPr>
      <w:r w:rsidRPr="00EC78AD">
        <w:rPr>
          <w:sz w:val="24"/>
          <w:szCs w:val="24"/>
        </w:rPr>
        <w:t>Signed:_________</w:t>
      </w:r>
      <w:r w:rsidR="00EC78AD">
        <w:rPr>
          <w:sz w:val="24"/>
          <w:szCs w:val="24"/>
        </w:rPr>
        <w:t>____________________________________________________________</w:t>
      </w:r>
    </w:p>
    <w:p w:rsidR="00EC78AD" w:rsidRDefault="00EC78AD">
      <w:pPr>
        <w:rPr>
          <w:sz w:val="24"/>
          <w:szCs w:val="24"/>
        </w:rPr>
      </w:pPr>
    </w:p>
    <w:p w:rsidR="00EC78AD" w:rsidRDefault="00BF2D4C">
      <w:pPr>
        <w:pBdr>
          <w:bottom w:val="single" w:sz="12" w:space="1" w:color="auto"/>
        </w:pBdr>
        <w:rPr>
          <w:sz w:val="24"/>
          <w:szCs w:val="24"/>
        </w:rPr>
      </w:pPr>
      <w:r w:rsidRPr="00EC78AD">
        <w:rPr>
          <w:sz w:val="24"/>
          <w:szCs w:val="24"/>
        </w:rPr>
        <w:t xml:space="preserve">Name Printed: </w:t>
      </w:r>
      <w:r w:rsidR="00136161">
        <w:rPr>
          <w:sz w:val="24"/>
          <w:szCs w:val="24"/>
        </w:rPr>
        <w:t xml:space="preserve">                                                                                            Date:</w:t>
      </w:r>
    </w:p>
    <w:p w:rsidR="00EC78AD" w:rsidRDefault="00EC78AD">
      <w:pPr>
        <w:rPr>
          <w:sz w:val="24"/>
          <w:szCs w:val="24"/>
        </w:rPr>
      </w:pPr>
    </w:p>
    <w:p w:rsidR="003A7B4B" w:rsidRDefault="003A7B4B" w:rsidP="00EC78AD">
      <w:pPr>
        <w:rPr>
          <w:sz w:val="24"/>
          <w:szCs w:val="24"/>
        </w:rPr>
      </w:pPr>
      <w:r>
        <w:rPr>
          <w:sz w:val="24"/>
          <w:szCs w:val="24"/>
        </w:rPr>
        <w:t>Company/Group (if any) ________________________________________________________</w:t>
      </w:r>
    </w:p>
    <w:p w:rsidR="00EC78AD" w:rsidRPr="00136161" w:rsidRDefault="00EC78AD" w:rsidP="00EC78AD">
      <w:pPr>
        <w:rPr>
          <w:sz w:val="20"/>
          <w:szCs w:val="20"/>
        </w:rPr>
      </w:pPr>
      <w:r w:rsidRPr="00136161">
        <w:rPr>
          <w:sz w:val="20"/>
          <w:szCs w:val="20"/>
        </w:rPr>
        <w:t xml:space="preserve">Instructions: </w:t>
      </w:r>
    </w:p>
    <w:p w:rsidR="00EC78AD" w:rsidRPr="00136161" w:rsidRDefault="00EC78AD" w:rsidP="00EC78AD">
      <w:pPr>
        <w:numPr>
          <w:ilvl w:val="0"/>
          <w:numId w:val="1"/>
        </w:numPr>
        <w:rPr>
          <w:sz w:val="20"/>
          <w:szCs w:val="20"/>
        </w:rPr>
      </w:pPr>
      <w:r w:rsidRPr="00136161">
        <w:rPr>
          <w:sz w:val="20"/>
          <w:szCs w:val="20"/>
        </w:rPr>
        <w:t>Please read</w:t>
      </w:r>
      <w:r w:rsidR="00136161">
        <w:rPr>
          <w:sz w:val="20"/>
          <w:szCs w:val="20"/>
        </w:rPr>
        <w:t xml:space="preserve">, </w:t>
      </w:r>
      <w:r w:rsidRPr="00136161">
        <w:rPr>
          <w:sz w:val="20"/>
          <w:szCs w:val="20"/>
        </w:rPr>
        <w:t xml:space="preserve"> sign </w:t>
      </w:r>
      <w:r w:rsidR="00136161">
        <w:rPr>
          <w:sz w:val="20"/>
          <w:szCs w:val="20"/>
        </w:rPr>
        <w:t xml:space="preserve">and date </w:t>
      </w:r>
      <w:r w:rsidRPr="00136161">
        <w:rPr>
          <w:sz w:val="20"/>
          <w:szCs w:val="20"/>
        </w:rPr>
        <w:t>the above agreement.</w:t>
      </w:r>
    </w:p>
    <w:p w:rsidR="00136161" w:rsidRPr="00136161" w:rsidRDefault="00EC78AD" w:rsidP="00EC78AD">
      <w:pPr>
        <w:numPr>
          <w:ilvl w:val="0"/>
          <w:numId w:val="1"/>
        </w:numPr>
        <w:rPr>
          <w:sz w:val="24"/>
          <w:szCs w:val="24"/>
        </w:rPr>
      </w:pPr>
      <w:r w:rsidRPr="00136161">
        <w:rPr>
          <w:sz w:val="20"/>
          <w:szCs w:val="20"/>
        </w:rPr>
        <w:t xml:space="preserve">Scan signed document and email to </w:t>
      </w:r>
      <w:hyperlink r:id="rId7" w:history="1">
        <w:r w:rsidRPr="00136161">
          <w:rPr>
            <w:rStyle w:val="Hyperlink"/>
            <w:sz w:val="20"/>
            <w:szCs w:val="20"/>
          </w:rPr>
          <w:t>Laura.Arnold@indianadg.org</w:t>
        </w:r>
      </w:hyperlink>
      <w:r w:rsidRPr="00136161">
        <w:rPr>
          <w:sz w:val="20"/>
          <w:szCs w:val="20"/>
        </w:rPr>
        <w:t xml:space="preserve"> OR</w:t>
      </w:r>
    </w:p>
    <w:p w:rsidR="00EC78AD" w:rsidRPr="00136161" w:rsidRDefault="003A7B4B" w:rsidP="00136161">
      <w:pPr>
        <w:numPr>
          <w:ilvl w:val="0"/>
          <w:numId w:val="1"/>
        </w:numPr>
        <w:rPr>
          <w:sz w:val="20"/>
          <w:szCs w:val="20"/>
        </w:rPr>
      </w:pPr>
      <w:r w:rsidRPr="00136161">
        <w:rPr>
          <w:sz w:val="20"/>
          <w:szCs w:val="20"/>
        </w:rPr>
        <w:t>Fax signed document to IndianaDG</w:t>
      </w:r>
      <w:r w:rsidR="00EC78AD" w:rsidRPr="00136161">
        <w:rPr>
          <w:sz w:val="20"/>
          <w:szCs w:val="20"/>
        </w:rPr>
        <w:t xml:space="preserve"> at 1-866-350-3484.</w:t>
      </w:r>
    </w:p>
    <w:sectPr w:rsidR="00EC78AD" w:rsidRPr="00136161" w:rsidSect="000226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D6" w:rsidRDefault="002E0AD6" w:rsidP="003A7B4B">
      <w:pPr>
        <w:spacing w:after="0"/>
      </w:pPr>
      <w:r>
        <w:separator/>
      </w:r>
    </w:p>
  </w:endnote>
  <w:endnote w:type="continuationSeparator" w:id="0">
    <w:p w:rsidR="002E0AD6" w:rsidRDefault="002E0AD6" w:rsidP="003A7B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D6" w:rsidRDefault="002E0AD6" w:rsidP="003A7B4B">
      <w:pPr>
        <w:spacing w:after="0"/>
      </w:pPr>
      <w:r>
        <w:separator/>
      </w:r>
    </w:p>
  </w:footnote>
  <w:footnote w:type="continuationSeparator" w:id="0">
    <w:p w:rsidR="002E0AD6" w:rsidRDefault="002E0AD6" w:rsidP="003A7B4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4B" w:rsidRPr="00136161" w:rsidRDefault="003A7B4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136161">
      <w:rPr>
        <w:rFonts w:asciiTheme="majorHAnsi" w:eastAsiaTheme="majorEastAsia" w:hAnsiTheme="majorHAnsi" w:cstheme="majorBidi"/>
        <w:b/>
        <w:sz w:val="32"/>
        <w:szCs w:val="32"/>
      </w:rPr>
      <w:t>Indiana Distributed Energy Alliance</w:t>
    </w:r>
    <w:r w:rsidR="00136161" w:rsidRPr="00136161">
      <w:rPr>
        <w:rFonts w:asciiTheme="majorHAnsi" w:eastAsiaTheme="majorEastAsia" w:hAnsiTheme="majorHAnsi" w:cstheme="majorBidi"/>
        <w:b/>
        <w:sz w:val="32"/>
        <w:szCs w:val="32"/>
      </w:rPr>
      <w:t xml:space="preserve"> (IndianaDG)</w:t>
    </w:r>
  </w:p>
  <w:p w:rsidR="00136161" w:rsidRDefault="0013616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545 E. 11</w:t>
    </w:r>
    <w:r w:rsidRPr="00136161">
      <w:rPr>
        <w:rFonts w:asciiTheme="majorHAnsi" w:eastAsiaTheme="majorEastAsia" w:hAnsiTheme="majorHAnsi" w:cstheme="majorBidi"/>
        <w:sz w:val="32"/>
        <w:szCs w:val="32"/>
        <w:vertAlign w:val="superscript"/>
      </w:rPr>
      <w:t>th</w:t>
    </w:r>
    <w:r>
      <w:rPr>
        <w:rFonts w:asciiTheme="majorHAnsi" w:eastAsiaTheme="majorEastAsia" w:hAnsiTheme="majorHAnsi" w:cstheme="majorBidi"/>
        <w:sz w:val="32"/>
        <w:szCs w:val="32"/>
      </w:rPr>
      <w:t xml:space="preserve"> St., Indianapolis, IN 46202</w:t>
    </w:r>
  </w:p>
  <w:p w:rsidR="00136161" w:rsidRDefault="0013616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(317) 635-1701 or (317) 502-5123</w:t>
    </w:r>
  </w:p>
  <w:p w:rsidR="00136161" w:rsidRDefault="0013616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3A7B4B" w:rsidRDefault="003A7B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D557D"/>
    <w:multiLevelType w:val="hybridMultilevel"/>
    <w:tmpl w:val="232CD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6B3"/>
    <w:rsid w:val="000226A0"/>
    <w:rsid w:val="00136161"/>
    <w:rsid w:val="00155130"/>
    <w:rsid w:val="002776B3"/>
    <w:rsid w:val="002E0AD6"/>
    <w:rsid w:val="003A7B4B"/>
    <w:rsid w:val="004634C8"/>
    <w:rsid w:val="00521ECF"/>
    <w:rsid w:val="005C745A"/>
    <w:rsid w:val="00663972"/>
    <w:rsid w:val="006D60E4"/>
    <w:rsid w:val="006E090D"/>
    <w:rsid w:val="007259D4"/>
    <w:rsid w:val="00BF2D4C"/>
    <w:rsid w:val="00EC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E4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0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0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D60E4"/>
    <w:rPr>
      <w:sz w:val="22"/>
      <w:szCs w:val="22"/>
    </w:rPr>
  </w:style>
  <w:style w:type="character" w:styleId="Hyperlink">
    <w:name w:val="Hyperlink"/>
    <w:basedOn w:val="DefaultParagraphFont"/>
    <w:rsid w:val="00EC78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A7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B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B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Arnold@indianad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Hewlett-Packard Company</Company>
  <LinksUpToDate>false</LinksUpToDate>
  <CharactersWithSpaces>1648</CharactersWithSpaces>
  <SharedDoc>false</SharedDoc>
  <HLinks>
    <vt:vector size="6" baseType="variant"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mailto:Laura.Arnold@indianadg.org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creator>Admin</dc:creator>
  <cp:lastModifiedBy>Owner</cp:lastModifiedBy>
  <cp:revision>3</cp:revision>
  <dcterms:created xsi:type="dcterms:W3CDTF">2013-09-12T14:42:00Z</dcterms:created>
  <dcterms:modified xsi:type="dcterms:W3CDTF">2013-09-12T14:53:00Z</dcterms:modified>
</cp:coreProperties>
</file>